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Agregaty chłodnicze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&lt;strong&gt;Agregaty chłodnicze&lt;/strong&gt; stanowią serce układu chłodniczego oraz instalacji klimatyzacyjnej. Dbają o obniżenie temperatury w danym pomieszczeniu. Sklep Elgracool proponuje całkiem rozsądny wybór tych urządzeń. Do każdego dołączone są zdjęcia i dokładny opis, aby ułatwić klientom optymalny wybór.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Agregaty chłodnicze</w:t>
      </w:r>
      <w:r>
        <w:rPr>
          <w:rFonts w:ascii="calibri" w:hAnsi="calibri" w:eastAsia="calibri" w:cs="calibri"/>
          <w:sz w:val="24"/>
          <w:szCs w:val="24"/>
        </w:rPr>
        <w:t xml:space="preserve"> skraplające są urządzeniami, które posiadają następujące części: sprężarkę, skraplacz wodny lub skraplacz powietrzny, odolejacz, zbiornik czynnika chłodniczego. Dodatkowo, wyposażone są w cały system zabezpieczeń sprężarki oraz armatury. Całość jest sprzedawana jako kompletny produkt, który zaczyna działać w swojej roli po podłączeniu do pozostałych elementów układu chłodniczego, czyli zaworu rozprężonego oraz parownika. To serce całego układu, które zapewnia jego właściwą pracę przy obniżaniu temperatury.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Agregaty chłodnicze w sklepie Elgracool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Elgracool, czyli serwis internetowy hurtowni chłodniczej Elgra z Opola, to najlepsze miejsce na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agregatów chłodniczych</w:t>
      </w:r>
      <w:r>
        <w:rPr>
          <w:rFonts w:ascii="calibri" w:hAnsi="calibri" w:eastAsia="calibri" w:cs="calibri"/>
          <w:sz w:val="24"/>
          <w:szCs w:val="24"/>
        </w:rPr>
        <w:t xml:space="preserve">. Pracownicy hurtowni czuwają nad tym, aby w ofercie sklepu znalazły się tylko wyselekcjonowane urządzenia, które będą charakteryzowały się niezawodnością, niskim zużyciem energii podczas codziennej pracy oraz solidnym wykonaniem, aby eksploatacja agregatu była długa i bezproblemowa. Przeglądając dostępne w ofercie sklepu urządzenia warto zwrócić uwagę na takie parametry, hak wydajność chłodnicza, zakres pracy, wykorzystywany czynnik czy rodzaj zasilania.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wybierać agregaty chłodnicze?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agregaty chłodnicze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znaleźć można na stronie sklepu Elgracool, zostały wyposażone w bardzo szczegółowe, a jednocześnie przejrzyste opisy, które znajdują się w plikach pdf. Dzięki nim możesz przedstawić różne warianty swoim przełożonym lub współpracownikom, którzy mają awersję do komputerów. Wydruk opisu można też dołączyć do dokumentacji sporządzanej podczas prac budowlanych i remontowych, która na pewno przyda się przy rozliczaniu całej umowy. Warto też wspomnieć, że produktom towarzyszą też dokładne zdjęcia, które pozwolą przyjrzeć się szczegółom konstrukcyjnym zamawianych urządzeń.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gracool.pl/pol_m_Agregaty-chlodnicze-10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2026-06-12T05:55:04+02:00</dcterms:created>
  <dcterms:modified xsi:type="dcterms:W3CDTF">2026-06-12T05:55:04+02:00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